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11C34" w14:textId="30C976FF" w:rsidR="00106387" w:rsidRDefault="00106387" w:rsidP="00106387">
      <w:pPr>
        <w:pStyle w:val="NormalWeb"/>
        <w:spacing w:before="0" w:beforeAutospacing="0" w:after="0" w:afterAutospacing="0"/>
        <w:rPr>
          <w:color w:val="111111"/>
          <w:sz w:val="23"/>
          <w:szCs w:val="23"/>
          <w:bdr w:val="none" w:sz="0" w:space="0" w:color="auto" w:frame="1"/>
        </w:rPr>
      </w:pPr>
      <w:r>
        <w:rPr>
          <w:color w:val="111111"/>
          <w:sz w:val="23"/>
          <w:szCs w:val="23"/>
          <w:bdr w:val="none" w:sz="0" w:space="0" w:color="auto" w:frame="1"/>
        </w:rPr>
        <w:t>Workshop Requirements</w:t>
      </w:r>
    </w:p>
    <w:p w14:paraId="3BE6CFAE" w14:textId="20BA2526" w:rsidR="00106387" w:rsidRDefault="00106387" w:rsidP="00106387">
      <w:pPr>
        <w:pStyle w:val="NormalWeb"/>
        <w:spacing w:before="0" w:beforeAutospacing="0" w:after="0" w:afterAutospacing="0"/>
        <w:rPr>
          <w:color w:val="111111"/>
          <w:sz w:val="23"/>
          <w:szCs w:val="23"/>
          <w:bdr w:val="none" w:sz="0" w:space="0" w:color="auto" w:frame="1"/>
        </w:rPr>
      </w:pPr>
    </w:p>
    <w:p w14:paraId="04C2C03F" w14:textId="3E55EEDA" w:rsidR="00106387" w:rsidRDefault="00106387" w:rsidP="00106387">
      <w:pPr>
        <w:pStyle w:val="NormalWeb"/>
        <w:spacing w:before="0" w:beforeAutospacing="0" w:after="0" w:afterAutospacing="0"/>
        <w:rPr>
          <w:color w:val="111111"/>
          <w:sz w:val="23"/>
          <w:szCs w:val="23"/>
          <w:bdr w:val="none" w:sz="0" w:space="0" w:color="auto" w:frame="1"/>
        </w:rPr>
      </w:pPr>
    </w:p>
    <w:p w14:paraId="01B9035B" w14:textId="7C18B639" w:rsidR="00106387" w:rsidRDefault="00106387" w:rsidP="00106387">
      <w:pPr>
        <w:pStyle w:val="NormalWeb"/>
        <w:spacing w:before="0" w:beforeAutospacing="0" w:after="0" w:afterAutospacing="0"/>
        <w:rPr>
          <w:color w:val="111111"/>
          <w:sz w:val="23"/>
          <w:szCs w:val="23"/>
          <w:bdr w:val="none" w:sz="0" w:space="0" w:color="auto" w:frame="1"/>
        </w:rPr>
      </w:pPr>
      <w:hyperlink r:id="rId4" w:history="1">
        <w:r w:rsidRPr="00106387">
          <w:rPr>
            <w:rStyle w:val="Hyperlink"/>
            <w:sz w:val="23"/>
            <w:szCs w:val="23"/>
            <w:bdr w:val="none" w:sz="0" w:space="0" w:color="auto" w:frame="1"/>
          </w:rPr>
          <w:t>https://www.ted.com/talks/chimamanda_ngozi_adichie_we_should_all_be_feminists?utm_campaign=tedspread&amp;utm_medium=referral&amp;utm_s</w:t>
        </w:r>
        <w:r w:rsidRPr="00106387">
          <w:rPr>
            <w:rStyle w:val="Hyperlink"/>
            <w:sz w:val="23"/>
            <w:szCs w:val="23"/>
            <w:bdr w:val="none" w:sz="0" w:space="0" w:color="auto" w:frame="1"/>
          </w:rPr>
          <w:t>o</w:t>
        </w:r>
        <w:r w:rsidRPr="00106387">
          <w:rPr>
            <w:rStyle w:val="Hyperlink"/>
            <w:sz w:val="23"/>
            <w:szCs w:val="23"/>
            <w:bdr w:val="none" w:sz="0" w:space="0" w:color="auto" w:frame="1"/>
          </w:rPr>
          <w:t>urce=tedcomshare</w:t>
        </w:r>
      </w:hyperlink>
    </w:p>
    <w:p w14:paraId="0AA635CF" w14:textId="5B13A024" w:rsidR="00106387" w:rsidRDefault="00106387" w:rsidP="00106387">
      <w:pPr>
        <w:pStyle w:val="NormalWeb"/>
        <w:spacing w:before="0" w:beforeAutospacing="0" w:after="0" w:afterAutospacing="0"/>
        <w:rPr>
          <w:color w:val="111111"/>
          <w:sz w:val="23"/>
          <w:szCs w:val="23"/>
          <w:bdr w:val="none" w:sz="0" w:space="0" w:color="auto" w:frame="1"/>
        </w:rPr>
      </w:pPr>
    </w:p>
    <w:p w14:paraId="1AF3739A" w14:textId="47598ABE" w:rsidR="00106387" w:rsidRDefault="00106387" w:rsidP="00106387">
      <w:pPr>
        <w:pStyle w:val="NormalWeb"/>
        <w:spacing w:before="0" w:beforeAutospacing="0" w:after="0" w:afterAutospacing="0"/>
        <w:rPr>
          <w:color w:val="111111"/>
          <w:sz w:val="23"/>
          <w:szCs w:val="23"/>
          <w:bdr w:val="none" w:sz="0" w:space="0" w:color="auto" w:frame="1"/>
        </w:rPr>
      </w:pPr>
    </w:p>
    <w:p w14:paraId="512C67D3" w14:textId="2F97EA76" w:rsidR="00106387" w:rsidRDefault="00106387" w:rsidP="00106387">
      <w:pPr>
        <w:pStyle w:val="NormalWeb"/>
        <w:spacing w:before="0" w:beforeAutospacing="0" w:after="0" w:afterAutospacing="0"/>
        <w:rPr>
          <w:color w:val="111111"/>
          <w:sz w:val="23"/>
          <w:szCs w:val="23"/>
          <w:bdr w:val="none" w:sz="0" w:space="0" w:color="auto" w:frame="1"/>
        </w:rPr>
      </w:pPr>
    </w:p>
    <w:p w14:paraId="7CE40C59" w14:textId="77777777" w:rsidR="00106387" w:rsidRDefault="00106387" w:rsidP="00106387">
      <w:pPr>
        <w:pStyle w:val="NormalWeb"/>
        <w:spacing w:before="0" w:beforeAutospacing="0" w:after="0" w:afterAutospacing="0"/>
        <w:rPr>
          <w:color w:val="111111"/>
          <w:sz w:val="23"/>
          <w:szCs w:val="23"/>
          <w:bdr w:val="none" w:sz="0" w:space="0" w:color="auto" w:frame="1"/>
        </w:rPr>
      </w:pPr>
      <w:r>
        <w:rPr>
          <w:color w:val="111111"/>
          <w:sz w:val="23"/>
          <w:szCs w:val="23"/>
          <w:bdr w:val="none" w:sz="0" w:space="0" w:color="auto" w:frame="1"/>
        </w:rPr>
        <w:t xml:space="preserve">Use the link above to create a debatable thesis statement </w:t>
      </w:r>
    </w:p>
    <w:p w14:paraId="3B1B3235" w14:textId="77777777" w:rsidR="00106387" w:rsidRDefault="00106387" w:rsidP="00106387">
      <w:pPr>
        <w:pStyle w:val="NormalWeb"/>
        <w:spacing w:before="0" w:beforeAutospacing="0" w:after="0" w:afterAutospacing="0"/>
        <w:rPr>
          <w:color w:val="111111"/>
          <w:sz w:val="23"/>
          <w:szCs w:val="23"/>
          <w:bdr w:val="none" w:sz="0" w:space="0" w:color="auto" w:frame="1"/>
        </w:rPr>
      </w:pPr>
    </w:p>
    <w:p w14:paraId="4F162D25" w14:textId="77777777" w:rsidR="00106387" w:rsidRDefault="00106387" w:rsidP="00106387">
      <w:pPr>
        <w:pStyle w:val="NormalWeb"/>
        <w:spacing w:before="0" w:beforeAutospacing="0" w:after="0" w:afterAutospacing="0"/>
        <w:rPr>
          <w:color w:val="111111"/>
          <w:sz w:val="23"/>
          <w:szCs w:val="23"/>
          <w:bdr w:val="none" w:sz="0" w:space="0" w:color="auto" w:frame="1"/>
        </w:rPr>
      </w:pPr>
    </w:p>
    <w:p w14:paraId="720A7E6A" w14:textId="1D61E18A" w:rsidR="00106387" w:rsidRDefault="00106387" w:rsidP="00106387">
      <w:pPr>
        <w:pStyle w:val="NormalWeb"/>
        <w:spacing w:before="0" w:beforeAutospacing="0" w:after="0" w:afterAutospacing="0"/>
        <w:rPr>
          <w:color w:val="111111"/>
          <w:sz w:val="23"/>
          <w:szCs w:val="23"/>
          <w:bdr w:val="none" w:sz="0" w:space="0" w:color="auto" w:frame="1"/>
        </w:rPr>
      </w:pPr>
      <w:r>
        <w:rPr>
          <w:color w:val="111111"/>
          <w:sz w:val="23"/>
          <w:szCs w:val="23"/>
          <w:bdr w:val="none" w:sz="0" w:space="0" w:color="auto" w:frame="1"/>
        </w:rPr>
        <w:t xml:space="preserve">  </w:t>
      </w:r>
    </w:p>
    <w:p w14:paraId="783CBC35" w14:textId="4D0D2627" w:rsidR="00106387" w:rsidRDefault="00106387" w:rsidP="00106387">
      <w:pPr>
        <w:pStyle w:val="NormalWeb"/>
        <w:spacing w:before="0" w:beforeAutospacing="0" w:after="0" w:afterAutospacing="0"/>
        <w:rPr>
          <w:color w:val="111111"/>
          <w:sz w:val="23"/>
          <w:szCs w:val="23"/>
          <w:bdr w:val="none" w:sz="0" w:space="0" w:color="auto" w:frame="1"/>
        </w:rPr>
      </w:pPr>
    </w:p>
    <w:p w14:paraId="0C7D8B66" w14:textId="0D44DCF3" w:rsidR="00106387" w:rsidRDefault="00106387" w:rsidP="00106387">
      <w:pPr>
        <w:pStyle w:val="NormalWeb"/>
        <w:spacing w:before="0" w:beforeAutospacing="0" w:after="0" w:afterAutospacing="0"/>
        <w:rPr>
          <w:color w:val="111111"/>
          <w:sz w:val="23"/>
          <w:szCs w:val="23"/>
          <w:bdr w:val="none" w:sz="0" w:space="0" w:color="auto" w:frame="1"/>
        </w:rPr>
      </w:pPr>
      <w:r>
        <w:rPr>
          <w:color w:val="111111"/>
          <w:sz w:val="23"/>
          <w:szCs w:val="23"/>
          <w:bdr w:val="none" w:sz="0" w:space="0" w:color="auto" w:frame="1"/>
        </w:rPr>
        <w:t xml:space="preserve">Requirements </w:t>
      </w:r>
    </w:p>
    <w:p w14:paraId="3DDBB55D" w14:textId="77777777" w:rsidR="00106387" w:rsidRDefault="00106387" w:rsidP="00106387">
      <w:pPr>
        <w:pStyle w:val="NormalWeb"/>
        <w:spacing w:before="0" w:beforeAutospacing="0" w:after="0" w:afterAutospacing="0"/>
        <w:rPr>
          <w:color w:val="111111"/>
          <w:sz w:val="23"/>
          <w:szCs w:val="23"/>
        </w:rPr>
      </w:pPr>
    </w:p>
    <w:p w14:paraId="44D3B5E8" w14:textId="33694F78" w:rsidR="00106387" w:rsidRDefault="00106387" w:rsidP="00106387">
      <w:pPr>
        <w:pStyle w:val="NormalWeb"/>
        <w:spacing w:before="0" w:beforeAutospacing="0" w:after="240" w:afterAutospacing="0"/>
        <w:rPr>
          <w:color w:val="111111"/>
          <w:sz w:val="23"/>
          <w:szCs w:val="23"/>
        </w:rPr>
      </w:pPr>
      <w:r>
        <w:rPr>
          <w:color w:val="111111"/>
          <w:sz w:val="23"/>
          <w:szCs w:val="23"/>
        </w:rPr>
        <w:t xml:space="preserve">1. Introduction paragraph that identifies the </w:t>
      </w:r>
      <w:r>
        <w:rPr>
          <w:color w:val="111111"/>
          <w:sz w:val="23"/>
          <w:szCs w:val="23"/>
        </w:rPr>
        <w:t>video</w:t>
      </w:r>
      <w:r>
        <w:rPr>
          <w:color w:val="111111"/>
          <w:sz w:val="23"/>
          <w:szCs w:val="23"/>
        </w:rPr>
        <w:t xml:space="preserve"> and includes an identifiable, debatable thesis</w:t>
      </w:r>
    </w:p>
    <w:p w14:paraId="08F655E8" w14:textId="77777777" w:rsidR="00106387" w:rsidRDefault="00106387" w:rsidP="00106387">
      <w:pPr>
        <w:pStyle w:val="NormalWeb"/>
        <w:spacing w:before="0" w:beforeAutospacing="0" w:after="240" w:afterAutospacing="0"/>
        <w:rPr>
          <w:color w:val="111111"/>
          <w:sz w:val="23"/>
          <w:szCs w:val="23"/>
        </w:rPr>
      </w:pPr>
      <w:r>
        <w:rPr>
          <w:color w:val="111111"/>
          <w:sz w:val="23"/>
          <w:szCs w:val="23"/>
        </w:rPr>
        <w:t>2. Topic sentences connecting to each claim in the thesis</w:t>
      </w:r>
    </w:p>
    <w:p w14:paraId="6D4A69D7" w14:textId="77777777" w:rsidR="00106387" w:rsidRDefault="00106387" w:rsidP="00106387">
      <w:pPr>
        <w:pStyle w:val="NormalWeb"/>
        <w:spacing w:before="0" w:beforeAutospacing="0" w:after="240" w:afterAutospacing="0"/>
        <w:rPr>
          <w:color w:val="111111"/>
          <w:sz w:val="23"/>
          <w:szCs w:val="23"/>
        </w:rPr>
      </w:pPr>
      <w:r>
        <w:rPr>
          <w:color w:val="111111"/>
          <w:sz w:val="23"/>
          <w:szCs w:val="23"/>
        </w:rPr>
        <w:t>3. Possible counterargument to your thesis (~75 words)</w:t>
      </w:r>
    </w:p>
    <w:p w14:paraId="5ACB3EA9" w14:textId="77777777" w:rsidR="00106387" w:rsidRDefault="00106387" w:rsidP="00106387">
      <w:pPr>
        <w:pStyle w:val="NormalWeb"/>
        <w:spacing w:before="0" w:beforeAutospacing="0" w:after="240" w:afterAutospacing="0"/>
        <w:rPr>
          <w:color w:val="111111"/>
          <w:sz w:val="23"/>
          <w:szCs w:val="23"/>
        </w:rPr>
      </w:pPr>
      <w:r>
        <w:rPr>
          <w:color w:val="111111"/>
          <w:sz w:val="23"/>
          <w:szCs w:val="23"/>
        </w:rPr>
        <w:t>4. MLA 8th edition citation for your text(s)</w:t>
      </w:r>
    </w:p>
    <w:p w14:paraId="10588F80" w14:textId="77777777" w:rsidR="003021AE" w:rsidRDefault="003021AE">
      <w:bookmarkStart w:id="0" w:name="_GoBack"/>
      <w:bookmarkEnd w:id="0"/>
    </w:p>
    <w:sectPr w:rsidR="003021AE" w:rsidSect="00CB4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87"/>
    <w:rsid w:val="00106387"/>
    <w:rsid w:val="003021AE"/>
    <w:rsid w:val="00732F90"/>
    <w:rsid w:val="00CB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47C9F7"/>
  <w15:chartTrackingRefBased/>
  <w15:docId w15:val="{511F4822-05D3-154D-BD09-927B24BD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638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063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63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63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0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ed.com/talks/chimamanda_ngozi_adichie_we_should_all_be_feminists?utm_campaign=tedspread&amp;utm_medium=referral&amp;utm_source=tedcomsh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Luevanos, Daniel</dc:creator>
  <cp:keywords/>
  <dc:description/>
  <cp:lastModifiedBy>Luevanos, Daniel</cp:lastModifiedBy>
  <cp:revision>2</cp:revision>
  <dcterms:created xsi:type="dcterms:W3CDTF">2019-07-03T17:55:00Z</dcterms:created>
  <dcterms:modified xsi:type="dcterms:W3CDTF">2019-07-03T17:55:00Z</dcterms:modified>
</cp:coreProperties>
</file>